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1FE3" w:rsidRDefault="00491FE3" w:rsidP="00491FE3">
      <w:pPr>
        <w:pStyle w:val="a3"/>
        <w:snapToGrid w:val="0"/>
        <w:jc w:val="center"/>
        <w:rPr>
          <w:rFonts w:ascii="標楷體" w:eastAsia="標楷體" w:hAnsi="標楷體" w:hint="eastAsia"/>
          <w:b/>
          <w:color w:val="000000"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pacing w:val="20"/>
          <w:sz w:val="36"/>
          <w:szCs w:val="36"/>
        </w:rPr>
        <w:t>大葉大學</w:t>
      </w:r>
    </w:p>
    <w:p w:rsidR="00501678" w:rsidRDefault="00491FE3" w:rsidP="00491FE3">
      <w:pPr>
        <w:pStyle w:val="a3"/>
        <w:snapToGrid w:val="0"/>
        <w:rPr>
          <w:rFonts w:ascii="標楷體" w:eastAsia="標楷體" w:hAnsi="標楷體" w:cs="細明體" w:hint="eastAsia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pacing w:val="20"/>
          <w:sz w:val="36"/>
          <w:szCs w:val="36"/>
        </w:rPr>
        <w:t xml:space="preserve">                     </w:t>
      </w:r>
      <w:r w:rsidR="006A5EDA">
        <w:rPr>
          <w:rFonts w:ascii="標楷體" w:eastAsia="標楷體" w:hAnsi="標楷體" w:hint="eastAsia"/>
          <w:b/>
          <w:color w:val="000000"/>
          <w:spacing w:val="20"/>
          <w:sz w:val="36"/>
          <w:szCs w:val="36"/>
        </w:rPr>
        <w:t>瓦斯供氣設備</w:t>
      </w:r>
      <w:r w:rsidR="00083A08">
        <w:rPr>
          <w:rFonts w:ascii="標楷體" w:eastAsia="標楷體" w:hAnsi="標楷體" w:hint="eastAsia"/>
          <w:b/>
          <w:color w:val="000000"/>
          <w:spacing w:val="20"/>
          <w:sz w:val="36"/>
          <w:szCs w:val="36"/>
        </w:rPr>
        <w:t>每月定期</w:t>
      </w:r>
      <w:r w:rsidR="001538F2">
        <w:rPr>
          <w:rFonts w:ascii="標楷體" w:eastAsia="標楷體" w:hAnsi="標楷體" w:hint="eastAsia"/>
          <w:b/>
          <w:color w:val="000000"/>
          <w:spacing w:val="20"/>
          <w:sz w:val="36"/>
          <w:szCs w:val="36"/>
        </w:rPr>
        <w:t>檢查記錄表</w:t>
      </w:r>
      <w:r>
        <w:rPr>
          <w:rFonts w:ascii="標楷體" w:eastAsia="標楷體" w:hAnsi="標楷體" w:hint="eastAsia"/>
          <w:b/>
          <w:color w:val="000000"/>
          <w:spacing w:val="20"/>
          <w:sz w:val="36"/>
          <w:szCs w:val="36"/>
        </w:rPr>
        <w:t xml:space="preserve">         </w:t>
      </w:r>
      <w:r w:rsidRPr="001B35CD">
        <w:rPr>
          <w:rFonts w:ascii="標楷體" w:eastAsia="標楷體" w:hAnsi="標楷體" w:hint="eastAsia"/>
          <w:sz w:val="20"/>
        </w:rPr>
        <w:t>表單編號：4012-0</w:t>
      </w:r>
      <w:r w:rsidR="00A84F5D">
        <w:rPr>
          <w:rFonts w:ascii="標楷體" w:eastAsia="標楷體" w:hAnsi="標楷體" w:hint="eastAsia"/>
          <w:sz w:val="20"/>
        </w:rPr>
        <w:t>4</w:t>
      </w:r>
      <w:r>
        <w:rPr>
          <w:rFonts w:ascii="標楷體" w:eastAsia="標楷體" w:hAnsi="標楷體" w:hint="eastAsia"/>
          <w:sz w:val="20"/>
        </w:rPr>
        <w:t>9</w:t>
      </w:r>
    </w:p>
    <w:p w:rsidR="00501678" w:rsidRPr="009179F8" w:rsidRDefault="00CB1798" w:rsidP="009D666A">
      <w:pPr>
        <w:pStyle w:val="a3"/>
        <w:tabs>
          <w:tab w:val="left" w:pos="13830"/>
        </w:tabs>
        <w:rPr>
          <w:rFonts w:ascii="標楷體" w:eastAsia="標楷體" w:hAnsi="標楷體" w:cs="細明體" w:hint="eastAsia"/>
          <w:b/>
        </w:rPr>
      </w:pPr>
      <w:r>
        <w:rPr>
          <w:rFonts w:hAnsi="細明體" w:cs="細明體"/>
        </w:rPr>
        <w:tab/>
      </w:r>
      <w:r w:rsidRPr="009179F8">
        <w:rPr>
          <w:rFonts w:ascii="標楷體" w:eastAsia="標楷體" w:hAnsi="標楷體" w:cs="細明體" w:hint="eastAsia"/>
          <w:b/>
        </w:rPr>
        <w:t xml:space="preserve">年    </w:t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552"/>
        <w:gridCol w:w="1418"/>
        <w:gridCol w:w="1978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6A5EDA" w:rsidRPr="009D666A" w:rsidTr="006A5EDA">
        <w:trPr>
          <w:jc w:val="center"/>
        </w:trPr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6A5EDA" w:rsidRPr="009D666A" w:rsidRDefault="006A5EDA">
            <w:pPr>
              <w:pStyle w:val="a3"/>
              <w:jc w:val="center"/>
              <w:rPr>
                <w:rFonts w:ascii="標楷體" w:eastAsia="標楷體" w:hAnsi="標楷體" w:cs="細明體" w:hint="eastAsia"/>
                <w:b/>
              </w:rPr>
            </w:pPr>
            <w:r w:rsidRPr="009D666A">
              <w:rPr>
                <w:rFonts w:ascii="標楷體" w:eastAsia="標楷體" w:hAnsi="標楷體" w:cs="細明體" w:hint="eastAsia"/>
                <w:b/>
              </w:rPr>
              <w:t>系所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A5EDA" w:rsidRPr="009D666A" w:rsidRDefault="006A5EDA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A5EDA" w:rsidRPr="009D666A" w:rsidRDefault="006A5EDA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  <w:r w:rsidRPr="006A5EDA">
              <w:rPr>
                <w:rFonts w:ascii="標楷體" w:eastAsia="標楷體" w:hAnsi="標楷體" w:cs="細明體" w:hint="eastAsia"/>
                <w:b/>
              </w:rPr>
              <w:t>負責人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6A5EDA" w:rsidRPr="009D666A" w:rsidRDefault="006A5EDA">
            <w:pPr>
              <w:pStyle w:val="a3"/>
              <w:jc w:val="center"/>
              <w:rPr>
                <w:rFonts w:ascii="標楷體" w:eastAsia="標楷體" w:hAnsi="標楷體" w:cs="細明體" w:hint="eastAsia"/>
                <w:b/>
              </w:rPr>
            </w:pPr>
          </w:p>
        </w:tc>
        <w:tc>
          <w:tcPr>
            <w:tcW w:w="8460" w:type="dxa"/>
            <w:gridSpan w:val="12"/>
            <w:tcBorders>
              <w:bottom w:val="single" w:sz="4" w:space="0" w:color="auto"/>
            </w:tcBorders>
            <w:vAlign w:val="center"/>
          </w:tcPr>
          <w:p w:rsidR="006A5EDA" w:rsidRPr="009D666A" w:rsidRDefault="006A5EDA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</w:p>
        </w:tc>
      </w:tr>
      <w:tr w:rsidR="00A84F5D" w:rsidRPr="009D666A" w:rsidTr="00A84F5D">
        <w:trPr>
          <w:jc w:val="center"/>
        </w:trPr>
        <w:tc>
          <w:tcPr>
            <w:tcW w:w="712" w:type="dxa"/>
            <w:vMerge w:val="restart"/>
            <w:vAlign w:val="center"/>
          </w:tcPr>
          <w:p w:rsidR="00A84F5D" w:rsidRPr="009D666A" w:rsidRDefault="00A84F5D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  <w:r w:rsidRPr="009D666A">
              <w:rPr>
                <w:rFonts w:ascii="標楷體" w:eastAsia="標楷體" w:hAnsi="標楷體" w:cs="細明體" w:hint="eastAsia"/>
              </w:rPr>
              <w:t>項次</w:t>
            </w:r>
          </w:p>
        </w:tc>
        <w:tc>
          <w:tcPr>
            <w:tcW w:w="5948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A84F5D" w:rsidRDefault="00A84F5D" w:rsidP="00A84F5D">
            <w:pPr>
              <w:pStyle w:val="a3"/>
              <w:jc w:val="right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檢查日期</w:t>
            </w:r>
          </w:p>
          <w:p w:rsidR="00A84F5D" w:rsidRPr="009D666A" w:rsidRDefault="00A84F5D" w:rsidP="00A84F5D">
            <w:pPr>
              <w:pStyle w:val="a3"/>
              <w:rPr>
                <w:rFonts w:ascii="標楷體" w:eastAsia="標楷體" w:hAnsi="標楷體" w:cs="細明體" w:hint="eastAsia"/>
              </w:rPr>
            </w:pPr>
            <w:r w:rsidRPr="00A84F5D">
              <w:rPr>
                <w:rFonts w:ascii="標楷體" w:eastAsia="標楷體" w:hAnsi="標楷體" w:cs="細明體" w:hint="eastAsia"/>
              </w:rPr>
              <w:t>檢查重點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84F5D" w:rsidRPr="009D666A" w:rsidRDefault="00A84F5D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  <w:r w:rsidRPr="009D666A">
              <w:rPr>
                <w:rFonts w:ascii="標楷體" w:eastAsia="標楷體" w:hAnsi="標楷體" w:cs="細明體" w:hint="eastAsia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84F5D" w:rsidRPr="009D666A" w:rsidRDefault="00A84F5D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  <w:r w:rsidRPr="009D666A">
              <w:rPr>
                <w:rFonts w:ascii="標楷體" w:eastAsia="標楷體" w:hAnsi="標楷體" w:cs="細明體" w:hint="eastAsia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84F5D" w:rsidRPr="009D666A" w:rsidRDefault="00A84F5D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  <w:r w:rsidRPr="009D666A">
              <w:rPr>
                <w:rFonts w:ascii="標楷體" w:eastAsia="標楷體" w:hAnsi="標楷體" w:cs="細明體" w:hint="eastAsia"/>
              </w:rPr>
              <w:t>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84F5D" w:rsidRPr="009D666A" w:rsidRDefault="00A84F5D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  <w:r w:rsidRPr="009D666A">
              <w:rPr>
                <w:rFonts w:ascii="標楷體" w:eastAsia="標楷體" w:hAnsi="標楷體" w:cs="細明體" w:hint="eastAsia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84F5D" w:rsidRPr="009D666A" w:rsidRDefault="00A84F5D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  <w:r w:rsidRPr="009D666A">
              <w:rPr>
                <w:rFonts w:ascii="標楷體" w:eastAsia="標楷體" w:hAnsi="標楷體" w:cs="細明體" w:hint="eastAsia"/>
              </w:rPr>
              <w:t>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84F5D" w:rsidRPr="009D666A" w:rsidRDefault="00A84F5D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  <w:r w:rsidRPr="009D666A">
              <w:rPr>
                <w:rFonts w:ascii="標楷體" w:eastAsia="標楷體" w:hAnsi="標楷體" w:cs="細明體" w:hint="eastAsia"/>
              </w:rPr>
              <w:t>6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84F5D" w:rsidRPr="009D666A" w:rsidRDefault="00A84F5D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  <w:r w:rsidRPr="009D666A">
              <w:rPr>
                <w:rFonts w:ascii="標楷體" w:eastAsia="標楷體" w:hAnsi="標楷體" w:cs="細明體" w:hint="eastAsia"/>
              </w:rPr>
              <w:t>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84F5D" w:rsidRPr="009D666A" w:rsidRDefault="00A84F5D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  <w:r w:rsidRPr="009D666A">
              <w:rPr>
                <w:rFonts w:ascii="標楷體" w:eastAsia="標楷體" w:hAnsi="標楷體" w:cs="細明體" w:hint="eastAsia"/>
              </w:rPr>
              <w:t>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84F5D" w:rsidRPr="009D666A" w:rsidRDefault="00A84F5D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  <w:r w:rsidRPr="009D666A">
              <w:rPr>
                <w:rFonts w:ascii="標楷體" w:eastAsia="標楷體" w:hAnsi="標楷體" w:cs="細明體" w:hint="eastAsia"/>
              </w:rPr>
              <w:t>9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84F5D" w:rsidRPr="009D666A" w:rsidRDefault="00A84F5D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  <w:r w:rsidRPr="009D666A">
              <w:rPr>
                <w:rFonts w:ascii="標楷體" w:eastAsia="標楷體" w:hAnsi="標楷體" w:cs="細明體" w:hint="eastAsia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84F5D" w:rsidRPr="009D666A" w:rsidRDefault="00A84F5D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  <w:r w:rsidRPr="009D666A">
              <w:rPr>
                <w:rFonts w:ascii="標楷體" w:eastAsia="標楷體" w:hAnsi="標楷體" w:cs="細明體" w:hint="eastAsia"/>
              </w:rPr>
              <w:t>11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84F5D" w:rsidRPr="009D666A" w:rsidRDefault="00A84F5D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  <w:r w:rsidRPr="009D666A">
              <w:rPr>
                <w:rFonts w:ascii="標楷體" w:eastAsia="標楷體" w:hAnsi="標楷體" w:cs="細明體" w:hint="eastAsia"/>
              </w:rPr>
              <w:t>12</w:t>
            </w:r>
          </w:p>
        </w:tc>
      </w:tr>
      <w:tr w:rsidR="00A84F5D" w:rsidRPr="009D666A" w:rsidTr="00A84F5D">
        <w:trPr>
          <w:jc w:val="center"/>
        </w:trPr>
        <w:tc>
          <w:tcPr>
            <w:tcW w:w="712" w:type="dxa"/>
            <w:vMerge/>
            <w:vAlign w:val="center"/>
          </w:tcPr>
          <w:p w:rsidR="00A84F5D" w:rsidRPr="009D666A" w:rsidRDefault="00A84F5D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5948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A84F5D" w:rsidRPr="009D666A" w:rsidRDefault="00A84F5D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A84F5D" w:rsidRPr="009D666A" w:rsidRDefault="00A84F5D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A84F5D" w:rsidRPr="009D666A" w:rsidRDefault="00A84F5D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A84F5D" w:rsidRPr="009D666A" w:rsidRDefault="00A84F5D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A84F5D" w:rsidRPr="009D666A" w:rsidRDefault="00A84F5D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A84F5D" w:rsidRPr="009D666A" w:rsidRDefault="00A84F5D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A84F5D" w:rsidRPr="009D666A" w:rsidRDefault="00A84F5D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A84F5D" w:rsidRPr="009D666A" w:rsidRDefault="00A84F5D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A84F5D" w:rsidRPr="009D666A" w:rsidRDefault="00A84F5D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A84F5D" w:rsidRPr="009D666A" w:rsidRDefault="00A84F5D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A84F5D" w:rsidRPr="009D666A" w:rsidRDefault="00A84F5D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A84F5D" w:rsidRPr="009D666A" w:rsidRDefault="00A84F5D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A84F5D" w:rsidRPr="009D666A" w:rsidRDefault="00A84F5D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</w:p>
        </w:tc>
      </w:tr>
      <w:tr w:rsidR="00581DB5" w:rsidRPr="009D666A" w:rsidTr="009D666A">
        <w:trPr>
          <w:jc w:val="center"/>
        </w:trPr>
        <w:tc>
          <w:tcPr>
            <w:tcW w:w="712" w:type="dxa"/>
            <w:vAlign w:val="center"/>
          </w:tcPr>
          <w:p w:rsidR="00581DB5" w:rsidRPr="009D666A" w:rsidRDefault="00581DB5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  <w:r w:rsidRPr="009D666A">
              <w:rPr>
                <w:rFonts w:ascii="標楷體" w:eastAsia="標楷體" w:hAnsi="標楷體" w:cs="細明體" w:hint="eastAsia"/>
              </w:rPr>
              <w:t>1</w:t>
            </w:r>
          </w:p>
        </w:tc>
        <w:tc>
          <w:tcPr>
            <w:tcW w:w="5948" w:type="dxa"/>
            <w:gridSpan w:val="3"/>
          </w:tcPr>
          <w:p w:rsidR="00581DB5" w:rsidRPr="009D666A" w:rsidRDefault="00FD1FFE" w:rsidP="003D74C5">
            <w:pPr>
              <w:pStyle w:val="a3"/>
              <w:rPr>
                <w:rFonts w:ascii="標楷體" w:eastAsia="標楷體" w:hAnsi="標楷體" w:cs="細明體" w:hint="eastAsia"/>
              </w:rPr>
            </w:pPr>
            <w:r w:rsidRPr="009D666A">
              <w:rPr>
                <w:rFonts w:ascii="標楷體" w:eastAsia="標楷體" w:hAnsi="標楷體"/>
              </w:rPr>
              <w:t>固定用裝置是否脫落、損耗</w:t>
            </w:r>
          </w:p>
        </w:tc>
        <w:tc>
          <w:tcPr>
            <w:tcW w:w="705" w:type="dxa"/>
            <w:shd w:val="clear" w:color="auto" w:fill="auto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</w:tr>
      <w:tr w:rsidR="00581DB5" w:rsidRPr="009D666A" w:rsidTr="009D666A">
        <w:trPr>
          <w:jc w:val="center"/>
        </w:trPr>
        <w:tc>
          <w:tcPr>
            <w:tcW w:w="712" w:type="dxa"/>
            <w:vAlign w:val="center"/>
          </w:tcPr>
          <w:p w:rsidR="00581DB5" w:rsidRPr="009D666A" w:rsidRDefault="00581DB5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  <w:r w:rsidRPr="009D666A">
              <w:rPr>
                <w:rFonts w:ascii="標楷體" w:eastAsia="標楷體" w:hAnsi="標楷體" w:cs="細明體" w:hint="eastAsia"/>
              </w:rPr>
              <w:t>2</w:t>
            </w:r>
          </w:p>
        </w:tc>
        <w:tc>
          <w:tcPr>
            <w:tcW w:w="5948" w:type="dxa"/>
            <w:gridSpan w:val="3"/>
          </w:tcPr>
          <w:p w:rsidR="00581DB5" w:rsidRPr="009D666A" w:rsidRDefault="006A5EDA">
            <w:pPr>
              <w:pStyle w:val="a3"/>
              <w:rPr>
                <w:rFonts w:ascii="標楷體" w:eastAsia="標楷體" w:hAnsi="標楷體" w:cs="細明體" w:hint="eastAsia"/>
              </w:rPr>
            </w:pPr>
            <w:r>
              <w:rPr>
                <w:rFonts w:ascii="標楷體" w:eastAsia="標楷體" w:hAnsi="標楷體" w:hint="eastAsia"/>
              </w:rPr>
              <w:t>橡膠管是否龜裂</w:t>
            </w: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</w:tr>
      <w:tr w:rsidR="00581DB5" w:rsidRPr="009D666A" w:rsidTr="009D666A">
        <w:trPr>
          <w:jc w:val="center"/>
        </w:trPr>
        <w:tc>
          <w:tcPr>
            <w:tcW w:w="712" w:type="dxa"/>
            <w:vAlign w:val="center"/>
          </w:tcPr>
          <w:p w:rsidR="00581DB5" w:rsidRPr="009D666A" w:rsidRDefault="00581DB5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  <w:r w:rsidRPr="009D666A">
              <w:rPr>
                <w:rFonts w:ascii="標楷體" w:eastAsia="標楷體" w:hAnsi="標楷體" w:cs="細明體" w:hint="eastAsia"/>
              </w:rPr>
              <w:t>3</w:t>
            </w:r>
          </w:p>
        </w:tc>
        <w:tc>
          <w:tcPr>
            <w:tcW w:w="5948" w:type="dxa"/>
            <w:gridSpan w:val="3"/>
          </w:tcPr>
          <w:p w:rsidR="00581DB5" w:rsidRPr="009D666A" w:rsidRDefault="006A5EDA">
            <w:pPr>
              <w:pStyle w:val="a3"/>
              <w:rPr>
                <w:rFonts w:ascii="標楷體" w:eastAsia="標楷體" w:hAnsi="標楷體" w:cs="細明體" w:hint="eastAsia"/>
              </w:rPr>
            </w:pPr>
            <w:r>
              <w:rPr>
                <w:rFonts w:ascii="標楷體" w:eastAsia="標楷體" w:hAnsi="標楷體" w:cs="細明體" w:hint="eastAsia"/>
              </w:rPr>
              <w:t>各管路是否</w:t>
            </w:r>
            <w:r w:rsidRPr="006A5EDA">
              <w:rPr>
                <w:rFonts w:ascii="標楷體" w:eastAsia="標楷體" w:hAnsi="標楷體" w:cs="細明體" w:hint="eastAsia"/>
              </w:rPr>
              <w:t>洩漏</w:t>
            </w: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</w:tr>
      <w:tr w:rsidR="00581DB5" w:rsidRPr="009D666A" w:rsidTr="009D666A">
        <w:trPr>
          <w:jc w:val="center"/>
        </w:trPr>
        <w:tc>
          <w:tcPr>
            <w:tcW w:w="712" w:type="dxa"/>
            <w:vAlign w:val="center"/>
          </w:tcPr>
          <w:p w:rsidR="00581DB5" w:rsidRPr="009D666A" w:rsidRDefault="00581DB5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  <w:r w:rsidRPr="009D666A">
              <w:rPr>
                <w:rFonts w:ascii="標楷體" w:eastAsia="標楷體" w:hAnsi="標楷體" w:cs="細明體" w:hint="eastAsia"/>
              </w:rPr>
              <w:t>4</w:t>
            </w:r>
          </w:p>
        </w:tc>
        <w:tc>
          <w:tcPr>
            <w:tcW w:w="5948" w:type="dxa"/>
            <w:gridSpan w:val="3"/>
          </w:tcPr>
          <w:p w:rsidR="00581DB5" w:rsidRPr="009D666A" w:rsidRDefault="00083A08">
            <w:pPr>
              <w:pStyle w:val="a3"/>
              <w:rPr>
                <w:rFonts w:ascii="標楷體" w:eastAsia="標楷體" w:hAnsi="標楷體" w:cs="細明體" w:hint="eastAsia"/>
              </w:rPr>
            </w:pPr>
            <w:r w:rsidRPr="009D666A">
              <w:rPr>
                <w:rFonts w:ascii="標楷體" w:eastAsia="標楷體" w:hAnsi="標楷體"/>
              </w:rPr>
              <w:t>壓力表之性能是否異常</w:t>
            </w: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</w:tr>
      <w:tr w:rsidR="00581DB5" w:rsidRPr="009D666A" w:rsidTr="009D666A">
        <w:trPr>
          <w:jc w:val="center"/>
        </w:trPr>
        <w:tc>
          <w:tcPr>
            <w:tcW w:w="712" w:type="dxa"/>
            <w:vAlign w:val="center"/>
          </w:tcPr>
          <w:p w:rsidR="00581DB5" w:rsidRPr="009D666A" w:rsidRDefault="00581DB5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  <w:r w:rsidRPr="009D666A">
              <w:rPr>
                <w:rFonts w:ascii="標楷體" w:eastAsia="標楷體" w:hAnsi="標楷體" w:cs="細明體" w:hint="eastAsia"/>
              </w:rPr>
              <w:t>5</w:t>
            </w:r>
          </w:p>
        </w:tc>
        <w:tc>
          <w:tcPr>
            <w:tcW w:w="5948" w:type="dxa"/>
            <w:gridSpan w:val="3"/>
          </w:tcPr>
          <w:p w:rsidR="00581DB5" w:rsidRPr="009D666A" w:rsidRDefault="00A84F5D">
            <w:pPr>
              <w:pStyle w:val="a3"/>
              <w:rPr>
                <w:rFonts w:ascii="標楷體" w:eastAsia="標楷體" w:hAnsi="標楷體" w:cs="細明體" w:hint="eastAsia"/>
              </w:rPr>
            </w:pPr>
            <w:r>
              <w:rPr>
                <w:rFonts w:ascii="標楷體" w:eastAsia="標楷體" w:hAnsi="標楷體" w:cs="細明體" w:hint="eastAsia"/>
              </w:rPr>
              <w:t>空氣壓縮機</w:t>
            </w:r>
            <w:r w:rsidRPr="00A84F5D">
              <w:rPr>
                <w:rFonts w:ascii="標楷體" w:eastAsia="標楷體" w:hAnsi="標楷體" w:cs="細明體" w:hint="eastAsia"/>
              </w:rPr>
              <w:t>是否異常</w:t>
            </w: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</w:tr>
      <w:tr w:rsidR="00581DB5" w:rsidRPr="009D666A" w:rsidTr="009D666A">
        <w:trPr>
          <w:jc w:val="center"/>
        </w:trPr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81DB5" w:rsidRPr="009D666A" w:rsidRDefault="00581DB5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  <w:r w:rsidRPr="009D666A">
              <w:rPr>
                <w:rFonts w:ascii="標楷體" w:eastAsia="標楷體" w:hAnsi="標楷體" w:cs="細明體" w:hint="eastAsia"/>
              </w:rPr>
              <w:t>6</w:t>
            </w:r>
          </w:p>
        </w:tc>
        <w:tc>
          <w:tcPr>
            <w:tcW w:w="5948" w:type="dxa"/>
            <w:gridSpan w:val="3"/>
            <w:tcBorders>
              <w:bottom w:val="single" w:sz="4" w:space="0" w:color="auto"/>
            </w:tcBorders>
          </w:tcPr>
          <w:p w:rsidR="00581DB5" w:rsidRPr="009D666A" w:rsidRDefault="00A84F5D">
            <w:pPr>
              <w:pStyle w:val="a3"/>
              <w:rPr>
                <w:rFonts w:ascii="標楷體" w:eastAsia="標楷體" w:hAnsi="標楷體" w:cs="細明體" w:hint="eastAsia"/>
              </w:rPr>
            </w:pPr>
            <w:r w:rsidRPr="00A84F5D">
              <w:rPr>
                <w:rFonts w:ascii="標楷體" w:eastAsia="標楷體" w:hAnsi="標楷體" w:cs="細明體" w:hint="eastAsia"/>
              </w:rPr>
              <w:t>油水分離器是否清理</w:t>
            </w:r>
          </w:p>
        </w:tc>
        <w:tc>
          <w:tcPr>
            <w:tcW w:w="705" w:type="dxa"/>
            <w:shd w:val="clear" w:color="auto" w:fill="auto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581DB5" w:rsidRPr="009D666A" w:rsidRDefault="00581DB5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</w:tr>
      <w:tr w:rsidR="00A84F5D" w:rsidRPr="009D666A" w:rsidTr="00635996">
        <w:trPr>
          <w:trHeight w:val="1470"/>
          <w:jc w:val="center"/>
        </w:trPr>
        <w:tc>
          <w:tcPr>
            <w:tcW w:w="6660" w:type="dxa"/>
            <w:gridSpan w:val="4"/>
            <w:vAlign w:val="center"/>
          </w:tcPr>
          <w:p w:rsidR="00A84F5D" w:rsidRPr="009D666A" w:rsidRDefault="00A84F5D" w:rsidP="00542A08">
            <w:pPr>
              <w:pStyle w:val="a3"/>
              <w:rPr>
                <w:rFonts w:ascii="標楷體" w:eastAsia="標楷體" w:hAnsi="標楷體" w:hint="eastAsia"/>
              </w:rPr>
            </w:pPr>
            <w:r w:rsidRPr="00A84F5D">
              <w:rPr>
                <w:rFonts w:ascii="標楷體" w:eastAsia="標楷體" w:hAnsi="標楷體" w:hint="eastAsia"/>
              </w:rPr>
              <w:t>檢查人員</w:t>
            </w:r>
          </w:p>
        </w:tc>
        <w:tc>
          <w:tcPr>
            <w:tcW w:w="705" w:type="dxa"/>
            <w:shd w:val="clear" w:color="auto" w:fill="auto"/>
          </w:tcPr>
          <w:p w:rsidR="00A84F5D" w:rsidRPr="009D666A" w:rsidRDefault="00A84F5D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A84F5D" w:rsidRPr="009D666A" w:rsidRDefault="00A84F5D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A84F5D" w:rsidRPr="009D666A" w:rsidRDefault="00A84F5D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A84F5D" w:rsidRPr="009D666A" w:rsidRDefault="00A84F5D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A84F5D" w:rsidRPr="009D666A" w:rsidRDefault="00A84F5D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A84F5D" w:rsidRPr="009D666A" w:rsidRDefault="00A84F5D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A84F5D" w:rsidRPr="009D666A" w:rsidRDefault="00A84F5D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A84F5D" w:rsidRPr="009D666A" w:rsidRDefault="00A84F5D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A84F5D" w:rsidRPr="009D666A" w:rsidRDefault="00A84F5D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A84F5D" w:rsidRPr="009D666A" w:rsidRDefault="00A84F5D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A84F5D" w:rsidRPr="009D666A" w:rsidRDefault="00A84F5D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  <w:tc>
          <w:tcPr>
            <w:tcW w:w="705" w:type="dxa"/>
            <w:shd w:val="clear" w:color="auto" w:fill="auto"/>
          </w:tcPr>
          <w:p w:rsidR="00A84F5D" w:rsidRPr="009D666A" w:rsidRDefault="00A84F5D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</w:tr>
      <w:tr w:rsidR="009179F8" w:rsidRPr="009D666A" w:rsidTr="009D666A">
        <w:trPr>
          <w:cantSplit/>
          <w:trHeight w:val="1134"/>
          <w:jc w:val="center"/>
        </w:trPr>
        <w:tc>
          <w:tcPr>
            <w:tcW w:w="712" w:type="dxa"/>
            <w:textDirection w:val="tbRlV"/>
            <w:vAlign w:val="center"/>
          </w:tcPr>
          <w:p w:rsidR="009179F8" w:rsidRPr="009D666A" w:rsidRDefault="009179F8" w:rsidP="009179F8">
            <w:pPr>
              <w:pStyle w:val="a3"/>
              <w:jc w:val="center"/>
              <w:rPr>
                <w:rFonts w:ascii="標楷體" w:eastAsia="標楷體" w:hAnsi="標楷體" w:cs="細明體" w:hint="eastAsia"/>
              </w:rPr>
            </w:pPr>
            <w:r w:rsidRPr="009D666A">
              <w:rPr>
                <w:rFonts w:ascii="標楷體" w:eastAsia="標楷體" w:hAnsi="標楷體" w:cs="細明體" w:hint="eastAsia"/>
              </w:rPr>
              <w:t>改善措施</w:t>
            </w:r>
          </w:p>
        </w:tc>
        <w:tc>
          <w:tcPr>
            <w:tcW w:w="14408" w:type="dxa"/>
            <w:gridSpan w:val="15"/>
          </w:tcPr>
          <w:p w:rsidR="009179F8" w:rsidRPr="009D666A" w:rsidRDefault="009179F8">
            <w:pPr>
              <w:pStyle w:val="a3"/>
              <w:rPr>
                <w:rFonts w:ascii="標楷體" w:eastAsia="標楷體" w:hAnsi="標楷體" w:cs="細明體" w:hint="eastAsia"/>
              </w:rPr>
            </w:pPr>
          </w:p>
        </w:tc>
      </w:tr>
    </w:tbl>
    <w:p w:rsidR="009D666A" w:rsidRDefault="009D666A">
      <w:pPr>
        <w:pStyle w:val="a3"/>
        <w:rPr>
          <w:rFonts w:hAnsi="細明體" w:cs="細明體" w:hint="eastAsia"/>
        </w:rPr>
      </w:pPr>
    </w:p>
    <w:p w:rsidR="009179F8" w:rsidRPr="009D666A" w:rsidRDefault="009179F8" w:rsidP="009179F8">
      <w:pPr>
        <w:pStyle w:val="a3"/>
        <w:rPr>
          <w:rFonts w:ascii="標楷體" w:eastAsia="標楷體" w:hAnsi="標楷體" w:cs="新細明體" w:hint="eastAsia"/>
          <w:w w:val="102"/>
          <w:position w:val="-2"/>
        </w:rPr>
      </w:pPr>
      <w:r w:rsidRPr="009D666A">
        <w:rPr>
          <w:rFonts w:ascii="標楷體" w:eastAsia="標楷體" w:hAnsi="標楷體" w:cs="新細明體" w:hint="eastAsia"/>
          <w:position w:val="-2"/>
        </w:rPr>
        <w:t>備註：1.檢查結</w:t>
      </w:r>
      <w:r w:rsidRPr="009D666A">
        <w:rPr>
          <w:rFonts w:ascii="標楷體" w:eastAsia="標楷體" w:hAnsi="標楷體" w:cs="新細明體" w:hint="eastAsia"/>
          <w:spacing w:val="-12"/>
          <w:position w:val="-2"/>
        </w:rPr>
        <w:t>果</w:t>
      </w:r>
      <w:r w:rsidRPr="009D666A">
        <w:rPr>
          <w:rFonts w:ascii="標楷體" w:eastAsia="標楷體" w:hAnsi="標楷體" w:cs="新細明體" w:hint="eastAsia"/>
          <w:spacing w:val="-10"/>
          <w:position w:val="-2"/>
        </w:rPr>
        <w:t>：</w:t>
      </w:r>
      <w:r w:rsidRPr="009D666A">
        <w:rPr>
          <w:rFonts w:ascii="標楷體" w:eastAsia="標楷體" w:hAnsi="標楷體" w:cs="新細明體" w:hint="eastAsia"/>
          <w:position w:val="-2"/>
        </w:rPr>
        <w:t>正</w:t>
      </w:r>
      <w:r w:rsidRPr="009D666A">
        <w:rPr>
          <w:rFonts w:ascii="標楷體" w:eastAsia="標楷體" w:hAnsi="標楷體" w:cs="新細明體" w:hint="eastAsia"/>
          <w:spacing w:val="2"/>
          <w:position w:val="-2"/>
        </w:rPr>
        <w:t>常</w:t>
      </w:r>
      <w:r w:rsidRPr="009D666A">
        <w:rPr>
          <w:rFonts w:ascii="標楷體" w:eastAsia="標楷體" w:hAnsi="標楷體"/>
          <w:spacing w:val="-1"/>
          <w:position w:val="-2"/>
        </w:rPr>
        <w:t>(</w:t>
      </w:r>
      <w:r w:rsidRPr="009D666A">
        <w:rPr>
          <w:rFonts w:ascii="標楷體" w:eastAsia="標楷體" w:hAnsi="標楷體" w:cs="新細明體" w:hint="eastAsia"/>
          <w:position w:val="-2"/>
        </w:rPr>
        <w:t>是</w:t>
      </w:r>
      <w:r w:rsidRPr="009D666A">
        <w:rPr>
          <w:rFonts w:ascii="標楷體" w:eastAsia="標楷體" w:hAnsi="標楷體"/>
          <w:spacing w:val="-1"/>
          <w:position w:val="-2"/>
        </w:rPr>
        <w:t>)</w:t>
      </w:r>
      <w:r w:rsidRPr="009D666A">
        <w:rPr>
          <w:rFonts w:ascii="標楷體" w:eastAsia="標楷體" w:hAnsi="標楷體" w:cs="新細明體" w:hint="eastAsia"/>
          <w:position w:val="-2"/>
        </w:rPr>
        <w:t>打</w:t>
      </w:r>
      <w:r w:rsidR="00A84F5D">
        <w:rPr>
          <w:rFonts w:ascii="標楷體" w:eastAsia="標楷體" w:hAnsi="標楷體" w:hint="eastAsia"/>
          <w:position w:val="-2"/>
        </w:rPr>
        <w:t>ˇ</w:t>
      </w:r>
      <w:bookmarkStart w:id="0" w:name="_GoBack"/>
      <w:bookmarkEnd w:id="0"/>
      <w:r w:rsidRPr="009D666A">
        <w:rPr>
          <w:rFonts w:ascii="標楷體" w:eastAsia="標楷體" w:hAnsi="標楷體" w:cs="新細明體" w:hint="eastAsia"/>
          <w:spacing w:val="-7"/>
          <w:w w:val="102"/>
          <w:position w:val="-2"/>
        </w:rPr>
        <w:t>，</w:t>
      </w:r>
      <w:r w:rsidRPr="009D666A">
        <w:rPr>
          <w:rFonts w:ascii="標楷體" w:eastAsia="標楷體" w:hAnsi="標楷體" w:cs="新細明體" w:hint="eastAsia"/>
          <w:w w:val="102"/>
          <w:position w:val="-2"/>
        </w:rPr>
        <w:t>異常</w:t>
      </w:r>
      <w:r w:rsidRPr="009D666A">
        <w:rPr>
          <w:rFonts w:ascii="標楷體" w:eastAsia="標楷體" w:hAnsi="標楷體"/>
          <w:spacing w:val="-1"/>
          <w:w w:val="102"/>
          <w:position w:val="-2"/>
        </w:rPr>
        <w:t>(</w:t>
      </w:r>
      <w:r w:rsidRPr="009D666A">
        <w:rPr>
          <w:rFonts w:ascii="標楷體" w:eastAsia="標楷體" w:hAnsi="標楷體" w:cs="新細明體" w:hint="eastAsia"/>
          <w:w w:val="102"/>
          <w:position w:val="-2"/>
        </w:rPr>
        <w:t>否</w:t>
      </w:r>
      <w:r w:rsidRPr="009D666A">
        <w:rPr>
          <w:rFonts w:ascii="標楷體" w:eastAsia="標楷體" w:hAnsi="標楷體"/>
          <w:spacing w:val="-1"/>
          <w:w w:val="102"/>
          <w:position w:val="-2"/>
        </w:rPr>
        <w:t>)</w:t>
      </w:r>
      <w:r w:rsidRPr="009D666A">
        <w:rPr>
          <w:rFonts w:ascii="標楷體" w:eastAsia="標楷體" w:hAnsi="標楷體" w:cs="新細明體" w:hint="eastAsia"/>
          <w:w w:val="102"/>
          <w:position w:val="-2"/>
        </w:rPr>
        <w:t>打X</w:t>
      </w:r>
      <w:r w:rsidRPr="009D666A">
        <w:rPr>
          <w:rFonts w:ascii="標楷體" w:eastAsia="標楷體" w:hAnsi="標楷體" w:cs="新細明體" w:hint="eastAsia"/>
          <w:spacing w:val="-10"/>
          <w:w w:val="102"/>
          <w:position w:val="-2"/>
        </w:rPr>
        <w:t>；</w:t>
      </w:r>
      <w:r w:rsidRPr="009D666A">
        <w:rPr>
          <w:rFonts w:ascii="標楷體" w:eastAsia="標楷體" w:hAnsi="標楷體" w:cs="新細明體" w:hint="eastAsia"/>
          <w:spacing w:val="2"/>
          <w:w w:val="102"/>
          <w:position w:val="-2"/>
        </w:rPr>
        <w:t>若</w:t>
      </w:r>
      <w:r w:rsidRPr="009D666A">
        <w:rPr>
          <w:rFonts w:ascii="標楷體" w:eastAsia="標楷體" w:hAnsi="標楷體" w:cs="新細明體" w:hint="eastAsia"/>
          <w:w w:val="102"/>
          <w:position w:val="-2"/>
        </w:rPr>
        <w:t>有異常狀況請註明擬採取之改善措施。</w:t>
      </w:r>
    </w:p>
    <w:p w:rsidR="00501678" w:rsidRPr="009D666A" w:rsidRDefault="009179F8" w:rsidP="009179F8">
      <w:pPr>
        <w:pStyle w:val="a3"/>
        <w:rPr>
          <w:rFonts w:ascii="標楷體" w:eastAsia="標楷體" w:hAnsi="標楷體" w:cs="細明體" w:hint="eastAsia"/>
        </w:rPr>
      </w:pPr>
      <w:r w:rsidRPr="009D666A">
        <w:rPr>
          <w:rFonts w:ascii="標楷體" w:eastAsia="標楷體" w:hAnsi="標楷體" w:cs="新細明體" w:hint="eastAsia"/>
          <w:w w:val="102"/>
          <w:position w:val="-2"/>
        </w:rPr>
        <w:t xml:space="preserve">      2.保存年限：三年</w:t>
      </w:r>
    </w:p>
    <w:sectPr w:rsidR="00501678" w:rsidRPr="009D666A" w:rsidSect="00491FE3">
      <w:pgSz w:w="16838" w:h="11906" w:orient="landscape"/>
      <w:pgMar w:top="1134" w:right="851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D7E" w:rsidRDefault="00CA6D7E" w:rsidP="00491FE3">
      <w:r>
        <w:separator/>
      </w:r>
    </w:p>
  </w:endnote>
  <w:endnote w:type="continuationSeparator" w:id="0">
    <w:p w:rsidR="00CA6D7E" w:rsidRDefault="00CA6D7E" w:rsidP="0049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D7E" w:rsidRDefault="00CA6D7E" w:rsidP="00491FE3">
      <w:r>
        <w:separator/>
      </w:r>
    </w:p>
  </w:footnote>
  <w:footnote w:type="continuationSeparator" w:id="0">
    <w:p w:rsidR="00CA6D7E" w:rsidRDefault="00CA6D7E" w:rsidP="00491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78"/>
    <w:rsid w:val="00083A08"/>
    <w:rsid w:val="001538F2"/>
    <w:rsid w:val="00160BD6"/>
    <w:rsid w:val="00255BC2"/>
    <w:rsid w:val="003126AD"/>
    <w:rsid w:val="003D74C5"/>
    <w:rsid w:val="0041285E"/>
    <w:rsid w:val="00491FE3"/>
    <w:rsid w:val="00501678"/>
    <w:rsid w:val="00542A08"/>
    <w:rsid w:val="00581DB5"/>
    <w:rsid w:val="005F3F4C"/>
    <w:rsid w:val="006940F8"/>
    <w:rsid w:val="006A5EDA"/>
    <w:rsid w:val="00764DBE"/>
    <w:rsid w:val="007C431C"/>
    <w:rsid w:val="009179F8"/>
    <w:rsid w:val="00963682"/>
    <w:rsid w:val="009D666A"/>
    <w:rsid w:val="009F2E58"/>
    <w:rsid w:val="00A57CB5"/>
    <w:rsid w:val="00A84F5D"/>
    <w:rsid w:val="00A8596A"/>
    <w:rsid w:val="00B0686E"/>
    <w:rsid w:val="00BC79B7"/>
    <w:rsid w:val="00C072FD"/>
    <w:rsid w:val="00C37F75"/>
    <w:rsid w:val="00CA6D7E"/>
    <w:rsid w:val="00CB1798"/>
    <w:rsid w:val="00FD1FFE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white"/>
    </o:shapedefaults>
    <o:shapelayout v:ext="edit">
      <o:idmap v:ext="edit" data="1"/>
    </o:shapelayout>
  </w:shapeDefaults>
  <w:decimalSymbol w:val="."/>
  <w:listSeparator w:val=","/>
  <w15:chartTrackingRefBased/>
  <w15:docId w15:val="{F28493D5-48C8-4ABB-AA18-F982EDE1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 w:cs="Courier New"/>
    </w:rPr>
  </w:style>
  <w:style w:type="paragraph" w:styleId="a4">
    <w:name w:val="header"/>
    <w:basedOn w:val="a"/>
    <w:link w:val="a5"/>
    <w:rsid w:val="00491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91FE3"/>
    <w:rPr>
      <w:kern w:val="2"/>
    </w:rPr>
  </w:style>
  <w:style w:type="paragraph" w:styleId="a6">
    <w:name w:val="footer"/>
    <w:basedOn w:val="a"/>
    <w:link w:val="a7"/>
    <w:rsid w:val="00491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91FE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203</Characters>
  <Application>Microsoft Office Word</Application>
  <DocSecurity>0</DocSecurity>
  <Lines>1</Lines>
  <Paragraphs>1</Paragraphs>
  <ScaleCrop>false</ScaleCrop>
  <Company>環安中心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高壓鋼瓶每月檢查表</dc:title>
  <dc:subject/>
  <dc:creator>洪月成</dc:creator>
  <cp:keywords/>
  <dc:description/>
  <cp:lastModifiedBy>Windows 使用者</cp:lastModifiedBy>
  <cp:revision>2</cp:revision>
  <dcterms:created xsi:type="dcterms:W3CDTF">2021-12-14T08:38:00Z</dcterms:created>
  <dcterms:modified xsi:type="dcterms:W3CDTF">2021-12-14T08:38:00Z</dcterms:modified>
</cp:coreProperties>
</file>